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D0F4" w14:textId="5CAAE75E" w:rsidR="00EE0BA6" w:rsidRPr="00994DD3" w:rsidRDefault="00EE0BA6" w:rsidP="00994DD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Beaver Dam Area C</w:t>
      </w:r>
      <w:r w:rsidR="007844B6">
        <w:rPr>
          <w:b/>
          <w:sz w:val="24"/>
          <w:szCs w:val="24"/>
          <w:u w:val="single"/>
        </w:rPr>
        <w:t>ommunity Theatre Touring Act</w:t>
      </w:r>
      <w:r w:rsidR="00994DD3">
        <w:rPr>
          <w:b/>
          <w:sz w:val="24"/>
          <w:szCs w:val="24"/>
          <w:u w:val="single"/>
        </w:rPr>
        <w:t xml:space="preserve"> Selection</w:t>
      </w:r>
    </w:p>
    <w:p w14:paraId="70FFC341" w14:textId="0E547A9B" w:rsidR="00EE0BA6" w:rsidRPr="00994DD3" w:rsidRDefault="00EE0BA6" w:rsidP="00EE0BA6">
      <w:pPr>
        <w:pStyle w:val="NoSpacing"/>
        <w:rPr>
          <w:sz w:val="24"/>
          <w:szCs w:val="24"/>
        </w:rPr>
      </w:pPr>
      <w:r w:rsidRPr="00994DD3">
        <w:rPr>
          <w:sz w:val="24"/>
          <w:szCs w:val="24"/>
        </w:rPr>
        <w:t>Thank you</w:t>
      </w:r>
      <w:r w:rsidR="009F4D28">
        <w:rPr>
          <w:sz w:val="24"/>
          <w:szCs w:val="24"/>
        </w:rPr>
        <w:t xml:space="preserve"> for your interest in arrang</w:t>
      </w:r>
      <w:r w:rsidR="007844B6">
        <w:rPr>
          <w:sz w:val="24"/>
          <w:szCs w:val="24"/>
        </w:rPr>
        <w:t>ing a professional touring act</w:t>
      </w:r>
      <w:r w:rsidR="009F4D28">
        <w:rPr>
          <w:sz w:val="24"/>
          <w:szCs w:val="24"/>
        </w:rPr>
        <w:t xml:space="preserve"> </w:t>
      </w:r>
      <w:r w:rsidRPr="00994DD3">
        <w:rPr>
          <w:sz w:val="24"/>
          <w:szCs w:val="24"/>
        </w:rPr>
        <w:t>with the Beaver Dam Area Community Theatre!</w:t>
      </w:r>
      <w:r w:rsidR="00C00B44">
        <w:rPr>
          <w:sz w:val="24"/>
          <w:szCs w:val="24"/>
        </w:rPr>
        <w:t xml:space="preserve">  If you have any questions, do no</w:t>
      </w:r>
      <w:r w:rsidRPr="00994DD3">
        <w:rPr>
          <w:sz w:val="24"/>
          <w:szCs w:val="24"/>
        </w:rPr>
        <w:t xml:space="preserve">t hesitate to contact managing director David Saniter at </w:t>
      </w:r>
      <w:hyperlink r:id="rId6" w:history="1">
        <w:r w:rsidRPr="00994DD3">
          <w:rPr>
            <w:rStyle w:val="Hyperlink"/>
            <w:sz w:val="24"/>
            <w:szCs w:val="24"/>
          </w:rPr>
          <w:t>info@bdact.org</w:t>
        </w:r>
      </w:hyperlink>
      <w:r w:rsidRPr="00994DD3">
        <w:rPr>
          <w:sz w:val="24"/>
          <w:szCs w:val="24"/>
        </w:rPr>
        <w:t xml:space="preserve"> or (920) 885-6891.  </w:t>
      </w:r>
    </w:p>
    <w:p w14:paraId="1EF291AC" w14:textId="77777777" w:rsidR="00EE0BA6" w:rsidRPr="00994DD3" w:rsidRDefault="00EE0BA6" w:rsidP="00EE0BA6">
      <w:pPr>
        <w:pStyle w:val="NoSpacing"/>
        <w:rPr>
          <w:sz w:val="24"/>
          <w:szCs w:val="24"/>
        </w:rPr>
      </w:pPr>
    </w:p>
    <w:p w14:paraId="5ACB38A4" w14:textId="77777777" w:rsidR="006D7CFF" w:rsidRPr="00994DD3" w:rsidRDefault="006D7CFF" w:rsidP="00EE0BA6">
      <w:pPr>
        <w:pStyle w:val="NoSpacing"/>
        <w:rPr>
          <w:b/>
          <w:sz w:val="24"/>
          <w:szCs w:val="24"/>
          <w:u w:val="single"/>
        </w:rPr>
      </w:pPr>
      <w:r w:rsidRPr="00994DD3">
        <w:rPr>
          <w:b/>
          <w:sz w:val="24"/>
          <w:szCs w:val="24"/>
          <w:u w:val="single"/>
        </w:rPr>
        <w:t>Things needed</w:t>
      </w:r>
    </w:p>
    <w:p w14:paraId="4148DE85" w14:textId="77777777" w:rsidR="00EE0BA6" w:rsidRPr="00994DD3" w:rsidRDefault="00EE0BA6" w:rsidP="00EE0BA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94DD3">
        <w:rPr>
          <w:sz w:val="24"/>
          <w:szCs w:val="24"/>
        </w:rPr>
        <w:t>Please complete this application to the best of your ability before the next production committee meeting.</w:t>
      </w:r>
    </w:p>
    <w:p w14:paraId="238D6039" w14:textId="237AF357" w:rsidR="00EE0BA6" w:rsidRPr="009F4D28" w:rsidRDefault="009F4D28" w:rsidP="009F4D2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Include a description of the professional touring act with publicity and performance photos</w:t>
      </w:r>
      <w:r w:rsidR="007844B6">
        <w:rPr>
          <w:sz w:val="24"/>
          <w:szCs w:val="24"/>
        </w:rPr>
        <w:t>.</w:t>
      </w:r>
    </w:p>
    <w:p w14:paraId="01B11E43" w14:textId="77777777" w:rsidR="00781DFD" w:rsidRPr="009F4D28" w:rsidRDefault="009F4D28" w:rsidP="009F4D2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Bring music or a video of past performances by the act to the meeting.  The committee can also look up links to a YouTube or like media account that shows the performer(s).</w:t>
      </w:r>
    </w:p>
    <w:p w14:paraId="02E2A29F" w14:textId="77777777" w:rsidR="00EE0BA6" w:rsidRPr="00994DD3" w:rsidRDefault="00EE0BA6" w:rsidP="00EE0BA6">
      <w:pPr>
        <w:pStyle w:val="NoSpacing"/>
        <w:rPr>
          <w:sz w:val="24"/>
          <w:szCs w:val="24"/>
        </w:rPr>
      </w:pPr>
    </w:p>
    <w:p w14:paraId="4B855CAB" w14:textId="77777777" w:rsidR="00781DFD" w:rsidRPr="00994DD3" w:rsidRDefault="006D7CFF">
      <w:pPr>
        <w:rPr>
          <w:b/>
          <w:sz w:val="24"/>
          <w:szCs w:val="24"/>
          <w:u w:val="single"/>
        </w:rPr>
      </w:pPr>
      <w:r w:rsidRPr="00994DD3">
        <w:rPr>
          <w:b/>
          <w:sz w:val="24"/>
          <w:szCs w:val="24"/>
          <w:u w:val="single"/>
        </w:rPr>
        <w:t>Things to remember</w:t>
      </w:r>
    </w:p>
    <w:p w14:paraId="5640F1B8" w14:textId="77777777" w:rsidR="006D7CFF" w:rsidRPr="00994DD3" w:rsidRDefault="006D7CFF" w:rsidP="006D7CFF">
      <w:pPr>
        <w:numPr>
          <w:ilvl w:val="0"/>
          <w:numId w:val="3"/>
        </w:numPr>
        <w:rPr>
          <w:sz w:val="24"/>
          <w:szCs w:val="24"/>
        </w:rPr>
      </w:pPr>
      <w:r w:rsidRPr="00994DD3">
        <w:rPr>
          <w:sz w:val="24"/>
          <w:szCs w:val="24"/>
        </w:rPr>
        <w:t xml:space="preserve">This is </w:t>
      </w:r>
      <w:r w:rsidR="009F4D28">
        <w:rPr>
          <w:sz w:val="24"/>
          <w:szCs w:val="24"/>
        </w:rPr>
        <w:t>your chance to sell the act</w:t>
      </w:r>
      <w:r w:rsidRPr="00994DD3">
        <w:rPr>
          <w:sz w:val="24"/>
          <w:szCs w:val="24"/>
        </w:rPr>
        <w:t xml:space="preserve">.  The better prepared you are gives the production committee a good understanding of how well </w:t>
      </w:r>
      <w:r w:rsidR="009F4D28">
        <w:rPr>
          <w:sz w:val="24"/>
          <w:szCs w:val="24"/>
        </w:rPr>
        <w:t>you will be prepared to coordinate</w:t>
      </w:r>
      <w:r w:rsidRPr="00994DD3">
        <w:rPr>
          <w:sz w:val="24"/>
          <w:szCs w:val="24"/>
        </w:rPr>
        <w:t xml:space="preserve"> show.</w:t>
      </w:r>
    </w:p>
    <w:p w14:paraId="1485FDBB" w14:textId="19FE7193" w:rsidR="006D7CFF" w:rsidRPr="00994DD3" w:rsidRDefault="002F752B" w:rsidP="006D7CFF">
      <w:pPr>
        <w:numPr>
          <w:ilvl w:val="0"/>
          <w:numId w:val="3"/>
        </w:numPr>
        <w:rPr>
          <w:sz w:val="24"/>
          <w:szCs w:val="24"/>
        </w:rPr>
      </w:pPr>
      <w:r w:rsidRPr="00994DD3">
        <w:rPr>
          <w:sz w:val="24"/>
          <w:szCs w:val="24"/>
        </w:rPr>
        <w:t>There are many criteria the production committee looks at in pi</w:t>
      </w:r>
      <w:r w:rsidR="007844B6">
        <w:rPr>
          <w:sz w:val="24"/>
          <w:szCs w:val="24"/>
        </w:rPr>
        <w:t>cking productions.  If your act</w:t>
      </w:r>
      <w:r w:rsidRPr="00994DD3">
        <w:rPr>
          <w:sz w:val="24"/>
          <w:szCs w:val="24"/>
        </w:rPr>
        <w:t xml:space="preserve"> is not picked this year, it may be a perfect fit for next year.  Please try again.</w:t>
      </w:r>
    </w:p>
    <w:p w14:paraId="7363B942" w14:textId="77777777" w:rsidR="00994DD3" w:rsidRDefault="00994DD3">
      <w:pPr>
        <w:rPr>
          <w:b/>
        </w:rPr>
      </w:pPr>
    </w:p>
    <w:p w14:paraId="53C7205F" w14:textId="77777777" w:rsidR="000A4B7F" w:rsidRDefault="000A4B7F">
      <w:pPr>
        <w:rPr>
          <w:b/>
        </w:rPr>
      </w:pPr>
    </w:p>
    <w:p w14:paraId="1931BF0C" w14:textId="77777777" w:rsidR="000A4B7F" w:rsidRDefault="000A4B7F">
      <w:pPr>
        <w:rPr>
          <w:b/>
        </w:rPr>
      </w:pPr>
    </w:p>
    <w:p w14:paraId="247ADD5E" w14:textId="77777777" w:rsidR="000A4B7F" w:rsidRDefault="000A4B7F">
      <w:pPr>
        <w:rPr>
          <w:b/>
        </w:rPr>
      </w:pPr>
    </w:p>
    <w:p w14:paraId="188B26DC" w14:textId="77777777" w:rsidR="000A4B7F" w:rsidRDefault="000A4B7F">
      <w:pPr>
        <w:rPr>
          <w:b/>
        </w:rPr>
      </w:pPr>
    </w:p>
    <w:p w14:paraId="2D5E72E1" w14:textId="77777777" w:rsidR="000A4B7F" w:rsidRDefault="000A4B7F">
      <w:pPr>
        <w:rPr>
          <w:b/>
        </w:rPr>
      </w:pPr>
    </w:p>
    <w:p w14:paraId="1B69FAFB" w14:textId="77777777" w:rsidR="000A4B7F" w:rsidRDefault="000A4B7F">
      <w:pPr>
        <w:rPr>
          <w:b/>
        </w:rPr>
      </w:pPr>
    </w:p>
    <w:p w14:paraId="4BCE2F79" w14:textId="77777777" w:rsidR="000A4B7F" w:rsidRDefault="000A4B7F">
      <w:pPr>
        <w:rPr>
          <w:b/>
        </w:rPr>
      </w:pPr>
    </w:p>
    <w:p w14:paraId="400008F4" w14:textId="77777777" w:rsidR="000A4B7F" w:rsidRDefault="000A4B7F">
      <w:pPr>
        <w:rPr>
          <w:b/>
        </w:rPr>
      </w:pPr>
    </w:p>
    <w:p w14:paraId="5C6443DE" w14:textId="77777777" w:rsidR="000A4B7F" w:rsidRDefault="000A4B7F">
      <w:pPr>
        <w:rPr>
          <w:b/>
        </w:rPr>
      </w:pPr>
    </w:p>
    <w:p w14:paraId="0D8C8394" w14:textId="77777777" w:rsidR="000A4B7F" w:rsidRDefault="000A4B7F">
      <w:pPr>
        <w:rPr>
          <w:b/>
        </w:rPr>
      </w:pPr>
    </w:p>
    <w:p w14:paraId="62A075C4" w14:textId="77777777" w:rsidR="000A4B7F" w:rsidRDefault="000A4B7F">
      <w:pPr>
        <w:rPr>
          <w:b/>
        </w:rPr>
      </w:pPr>
    </w:p>
    <w:p w14:paraId="40D2D877" w14:textId="77777777" w:rsidR="000A4B7F" w:rsidRDefault="000A4B7F">
      <w:pPr>
        <w:rPr>
          <w:b/>
        </w:rPr>
      </w:pPr>
    </w:p>
    <w:p w14:paraId="73C71529" w14:textId="77777777" w:rsidR="000A4B7F" w:rsidRDefault="000A4B7F">
      <w:pPr>
        <w:rPr>
          <w:b/>
        </w:rPr>
      </w:pPr>
    </w:p>
    <w:p w14:paraId="3783AE1F" w14:textId="77777777" w:rsidR="000A4B7F" w:rsidRDefault="000A4B7F">
      <w:pPr>
        <w:rPr>
          <w:b/>
        </w:rPr>
      </w:pPr>
    </w:p>
    <w:p w14:paraId="51BBA836" w14:textId="77777777" w:rsidR="000A4B7F" w:rsidRDefault="000A4B7F">
      <w:pPr>
        <w:rPr>
          <w:b/>
        </w:rPr>
      </w:pPr>
    </w:p>
    <w:p w14:paraId="27310E5D" w14:textId="77777777" w:rsidR="009565CF" w:rsidRDefault="009F4D28">
      <w:pPr>
        <w:rPr>
          <w:b/>
        </w:rPr>
      </w:pPr>
      <w:r>
        <w:rPr>
          <w:b/>
        </w:rPr>
        <w:lastRenderedPageBreak/>
        <w:t>Name of Touring Act</w:t>
      </w:r>
      <w:r w:rsidR="008942A0">
        <w:rPr>
          <w:b/>
        </w:rPr>
        <w:t>:</w:t>
      </w:r>
      <w:r w:rsidR="00D72970">
        <w:rPr>
          <w:b/>
        </w:rPr>
        <w:t xml:space="preserve"> </w:t>
      </w:r>
      <w:r w:rsidR="009060C1">
        <w:rPr>
          <w:b/>
        </w:rPr>
        <w:tab/>
      </w:r>
      <w:r w:rsidR="009060C1">
        <w:rPr>
          <w:b/>
        </w:rPr>
        <w:tab/>
      </w:r>
      <w:r w:rsidR="009060C1">
        <w:rPr>
          <w:b/>
        </w:rPr>
        <w:tab/>
      </w:r>
      <w:r w:rsidR="00300E1A">
        <w:rPr>
          <w:b/>
        </w:rPr>
        <w:t xml:space="preserve">       </w:t>
      </w:r>
      <w:r w:rsidR="00B37CB1">
        <w:rPr>
          <w:b/>
        </w:rPr>
        <w:tab/>
      </w:r>
      <w:r w:rsidR="00B37CB1">
        <w:rPr>
          <w:b/>
        </w:rPr>
        <w:tab/>
      </w:r>
      <w:r>
        <w:rPr>
          <w:b/>
        </w:rPr>
        <w:tab/>
      </w:r>
      <w:r w:rsidR="009565CF">
        <w:rPr>
          <w:b/>
        </w:rPr>
        <w:t>Date of Proposal:</w:t>
      </w:r>
    </w:p>
    <w:p w14:paraId="2000CB19" w14:textId="77777777" w:rsidR="009565CF" w:rsidRDefault="009F4D28">
      <w:pPr>
        <w:rPr>
          <w:b/>
        </w:rPr>
      </w:pPr>
      <w:r>
        <w:rPr>
          <w:b/>
        </w:rPr>
        <w:t>Coordinator</w:t>
      </w:r>
      <w:r w:rsidR="00CB4496" w:rsidRPr="00430EA2">
        <w:rPr>
          <w:b/>
        </w:rPr>
        <w:t>:</w:t>
      </w:r>
      <w:r w:rsidR="00300E1A">
        <w:rPr>
          <w:b/>
        </w:rPr>
        <w:t xml:space="preserve"> </w:t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D72970">
        <w:rPr>
          <w:b/>
        </w:rPr>
        <w:t xml:space="preserve">Address: </w:t>
      </w:r>
      <w:r w:rsidR="00D72970">
        <w:rPr>
          <w:b/>
        </w:rPr>
        <w:tab/>
      </w:r>
      <w:r w:rsidR="00D72970">
        <w:rPr>
          <w:b/>
        </w:rPr>
        <w:tab/>
      </w:r>
      <w:r w:rsidR="00D72970">
        <w:rPr>
          <w:b/>
        </w:rPr>
        <w:tab/>
      </w:r>
      <w:r w:rsidR="009060C1">
        <w:rPr>
          <w:b/>
        </w:rPr>
        <w:tab/>
      </w:r>
      <w:r w:rsidR="00B37CB1">
        <w:rPr>
          <w:b/>
        </w:rPr>
        <w:tab/>
      </w:r>
    </w:p>
    <w:p w14:paraId="597C323B" w14:textId="77777777" w:rsidR="009565CF" w:rsidRDefault="00D50A66">
      <w:pPr>
        <w:rPr>
          <w:b/>
        </w:rPr>
      </w:pPr>
      <w:r>
        <w:rPr>
          <w:b/>
        </w:rPr>
        <w:t>Email</w:t>
      </w:r>
      <w:r w:rsidR="00D72970">
        <w:rPr>
          <w:b/>
        </w:rPr>
        <w:t xml:space="preserve">: </w:t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9565CF">
        <w:rPr>
          <w:b/>
        </w:rPr>
        <w:tab/>
      </w:r>
      <w:r w:rsidR="00300E1A">
        <w:rPr>
          <w:b/>
        </w:rPr>
        <w:t>(Phone #</w:t>
      </w:r>
      <w:r w:rsidR="00D72970">
        <w:rPr>
          <w:b/>
        </w:rPr>
        <w:t xml:space="preserve">):  </w:t>
      </w:r>
      <w:r w:rsidR="00D72970">
        <w:rPr>
          <w:b/>
        </w:rPr>
        <w:tab/>
      </w:r>
      <w:r w:rsidR="00D72970">
        <w:rPr>
          <w:b/>
        </w:rPr>
        <w:tab/>
      </w:r>
      <w:r w:rsidR="00D72970">
        <w:rPr>
          <w:b/>
        </w:rPr>
        <w:tab/>
      </w:r>
      <w:r w:rsidR="009060C1">
        <w:rPr>
          <w:b/>
        </w:rPr>
        <w:tab/>
        <w:t xml:space="preserve">   </w:t>
      </w:r>
    </w:p>
    <w:p w14:paraId="0C9FEB76" w14:textId="77777777" w:rsidR="00D50A66" w:rsidRDefault="009060C1">
      <w:pPr>
        <w:rPr>
          <w:b/>
        </w:rPr>
      </w:pPr>
      <w:r>
        <w:rPr>
          <w:b/>
        </w:rPr>
        <w:t>Show Date</w:t>
      </w:r>
      <w:r w:rsidR="009F4D28">
        <w:rPr>
          <w:b/>
        </w:rPr>
        <w:t>(</w:t>
      </w:r>
      <w:r w:rsidR="00D72970">
        <w:rPr>
          <w:b/>
        </w:rPr>
        <w:t>s</w:t>
      </w:r>
      <w:r w:rsidR="009F4D28">
        <w:rPr>
          <w:b/>
        </w:rPr>
        <w:t>)</w:t>
      </w:r>
      <w:r w:rsidR="00D72970">
        <w:rPr>
          <w:b/>
        </w:rPr>
        <w:t xml:space="preserve">: </w:t>
      </w:r>
      <w:r w:rsidR="004D1753">
        <w:rPr>
          <w:b/>
        </w:rPr>
        <w:tab/>
      </w:r>
    </w:p>
    <w:p w14:paraId="46DDBD38" w14:textId="6EDD0AA3" w:rsidR="00300E1A" w:rsidRDefault="000D3425" w:rsidP="00781DFD">
      <w:pPr>
        <w:rPr>
          <w:b/>
        </w:rPr>
      </w:pPr>
      <w:r>
        <w:rPr>
          <w:b/>
        </w:rPr>
        <w:t>How is this show a good fit for BDACT</w:t>
      </w:r>
      <w:r w:rsidR="00300E1A">
        <w:rPr>
          <w:b/>
        </w:rPr>
        <w:t xml:space="preserve">?  </w:t>
      </w:r>
      <w:r w:rsidR="00781DFD">
        <w:rPr>
          <w:b/>
        </w:rPr>
        <w:t>Why would it appeal to BDACT audience memb</w:t>
      </w:r>
      <w:r w:rsidR="009F4D28">
        <w:rPr>
          <w:b/>
        </w:rPr>
        <w:t>ers?  Marketability of the act</w:t>
      </w:r>
      <w:r w:rsidR="00781DFD">
        <w:rPr>
          <w:b/>
        </w:rPr>
        <w:t xml:space="preserve"> is crucial given the population size and demographic</w:t>
      </w:r>
      <w:r w:rsidR="006012F6">
        <w:rPr>
          <w:b/>
        </w:rPr>
        <w:t>s of the area</w:t>
      </w:r>
      <w:r w:rsidR="006632A0">
        <w:rPr>
          <w:b/>
        </w:rPr>
        <w:t>.</w:t>
      </w:r>
    </w:p>
    <w:p w14:paraId="43B0DFD7" w14:textId="77777777" w:rsidR="00781DFD" w:rsidRPr="009060C1" w:rsidRDefault="00781DFD" w:rsidP="00781DFD"/>
    <w:p w14:paraId="7388146B" w14:textId="77777777" w:rsidR="00C00B44" w:rsidRDefault="00C00B44" w:rsidP="00781DFD">
      <w:pPr>
        <w:rPr>
          <w:b/>
        </w:rPr>
      </w:pPr>
    </w:p>
    <w:p w14:paraId="46843A7E" w14:textId="77777777" w:rsidR="006632A0" w:rsidRDefault="006632A0" w:rsidP="00781DFD">
      <w:pPr>
        <w:rPr>
          <w:b/>
        </w:rPr>
      </w:pPr>
      <w:r>
        <w:rPr>
          <w:b/>
        </w:rPr>
        <w:t>Is there anything that could be deemed controversial</w:t>
      </w:r>
      <w:r w:rsidR="00DF4510">
        <w:rPr>
          <w:b/>
        </w:rPr>
        <w:t xml:space="preserve"> such as language, violence or</w:t>
      </w:r>
      <w:r>
        <w:rPr>
          <w:b/>
        </w:rPr>
        <w:t xml:space="preserve"> mature themes?  I</w:t>
      </w:r>
      <w:r w:rsidR="00C00B44">
        <w:rPr>
          <w:b/>
        </w:rPr>
        <w:t>f so, how could this be handled</w:t>
      </w:r>
      <w:r>
        <w:rPr>
          <w:b/>
        </w:rPr>
        <w:t xml:space="preserve"> without offending audience members?</w:t>
      </w:r>
    </w:p>
    <w:p w14:paraId="59C4C3B8" w14:textId="77777777" w:rsidR="006632A0" w:rsidRPr="009060C1" w:rsidRDefault="006632A0" w:rsidP="00781DFD"/>
    <w:p w14:paraId="6C9562C7" w14:textId="77777777" w:rsidR="00C00B44" w:rsidRDefault="00C00B44" w:rsidP="00781DFD">
      <w:pPr>
        <w:rPr>
          <w:b/>
        </w:rPr>
      </w:pPr>
    </w:p>
    <w:p w14:paraId="39FB4C94" w14:textId="77777777" w:rsidR="00CB4496" w:rsidRDefault="000D3425">
      <w:r>
        <w:rPr>
          <w:b/>
        </w:rPr>
        <w:t>Set:</w:t>
      </w:r>
      <w:r w:rsidR="00154A6C">
        <w:rPr>
          <w:b/>
        </w:rPr>
        <w:t xml:space="preserve"> </w:t>
      </w:r>
      <w:r w:rsidR="00154A6C" w:rsidRPr="00D72970">
        <w:rPr>
          <w:b/>
        </w:rPr>
        <w:t xml:space="preserve"> Describe if the</w:t>
      </w:r>
      <w:r w:rsidR="009565CF">
        <w:rPr>
          <w:b/>
        </w:rPr>
        <w:t xml:space="preserve"> act needs any special staging, lighting or sound</w:t>
      </w:r>
      <w:r w:rsidR="00154A6C" w:rsidRPr="00D72970">
        <w:rPr>
          <w:b/>
        </w:rPr>
        <w:t>?</w:t>
      </w:r>
    </w:p>
    <w:p w14:paraId="78B58CF9" w14:textId="77777777" w:rsidR="00781DFD" w:rsidRPr="00781DFD" w:rsidRDefault="00781DFD"/>
    <w:p w14:paraId="67EE2A09" w14:textId="77777777" w:rsidR="009565CF" w:rsidRDefault="009565CF">
      <w:pPr>
        <w:rPr>
          <w:b/>
        </w:rPr>
      </w:pPr>
    </w:p>
    <w:p w14:paraId="36CF8598" w14:textId="77777777" w:rsidR="00383518" w:rsidRPr="00781DFD" w:rsidRDefault="00430EA2">
      <w:r w:rsidRPr="00430EA2">
        <w:rPr>
          <w:b/>
        </w:rPr>
        <w:t xml:space="preserve">Special </w:t>
      </w:r>
      <w:r w:rsidR="00CB4496" w:rsidRPr="00430EA2">
        <w:rPr>
          <w:b/>
        </w:rPr>
        <w:t>needs:</w:t>
      </w:r>
      <w:r w:rsidR="00781DFD">
        <w:rPr>
          <w:b/>
        </w:rPr>
        <w:t xml:space="preserve">  </w:t>
      </w:r>
      <w:r w:rsidR="00781DFD" w:rsidRPr="00D72970">
        <w:rPr>
          <w:b/>
        </w:rPr>
        <w:t>Are there any other production challenges that you foresee?  How do you plan to overcome those challenges?</w:t>
      </w:r>
    </w:p>
    <w:p w14:paraId="5244E864" w14:textId="77777777" w:rsidR="00EF08F3" w:rsidRDefault="00EF08F3"/>
    <w:p w14:paraId="38942BCE" w14:textId="77777777" w:rsidR="00C00B44" w:rsidRDefault="00C00B4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8"/>
        <w:gridCol w:w="1892"/>
        <w:gridCol w:w="1696"/>
      </w:tblGrid>
      <w:tr w:rsidR="00827D45" w:rsidRPr="0073200E" w14:paraId="029D59F7" w14:textId="77777777" w:rsidTr="0067752F">
        <w:tc>
          <w:tcPr>
            <w:tcW w:w="2848" w:type="dxa"/>
          </w:tcPr>
          <w:p w14:paraId="276151C2" w14:textId="77777777" w:rsidR="00827D45" w:rsidRPr="0073200E" w:rsidRDefault="00827D45" w:rsidP="0073200E">
            <w:pPr>
              <w:spacing w:after="0" w:line="240" w:lineRule="auto"/>
              <w:rPr>
                <w:b/>
              </w:rPr>
            </w:pPr>
            <w:r w:rsidRPr="0073200E">
              <w:rPr>
                <w:b/>
              </w:rPr>
              <w:t>Budget Items</w:t>
            </w:r>
          </w:p>
        </w:tc>
        <w:tc>
          <w:tcPr>
            <w:tcW w:w="1892" w:type="dxa"/>
          </w:tcPr>
          <w:p w14:paraId="5B8A43BC" w14:textId="2E394889" w:rsidR="00827D45" w:rsidRPr="0073200E" w:rsidRDefault="007844B6" w:rsidP="007320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Sample</w:t>
            </w:r>
          </w:p>
        </w:tc>
        <w:tc>
          <w:tcPr>
            <w:tcW w:w="1696" w:type="dxa"/>
          </w:tcPr>
          <w:p w14:paraId="62556F57" w14:textId="77777777" w:rsidR="00827D45" w:rsidRPr="0073200E" w:rsidRDefault="00827D45" w:rsidP="0073200E">
            <w:pPr>
              <w:spacing w:after="0" w:line="240" w:lineRule="auto"/>
              <w:rPr>
                <w:b/>
              </w:rPr>
            </w:pPr>
            <w:r w:rsidRPr="0073200E">
              <w:rPr>
                <w:b/>
              </w:rPr>
              <w:t>Submitted</w:t>
            </w:r>
          </w:p>
        </w:tc>
      </w:tr>
      <w:tr w:rsidR="00827D45" w:rsidRPr="0073200E" w14:paraId="0416DD0C" w14:textId="77777777" w:rsidTr="0067752F">
        <w:tc>
          <w:tcPr>
            <w:tcW w:w="2848" w:type="dxa"/>
          </w:tcPr>
          <w:p w14:paraId="699107C9" w14:textId="66161498" w:rsidR="00827D45" w:rsidRPr="0073200E" w:rsidRDefault="007844B6" w:rsidP="0073200E">
            <w:pPr>
              <w:spacing w:after="0" w:line="240" w:lineRule="auto"/>
            </w:pPr>
            <w:r>
              <w:t>Performance Fee</w:t>
            </w:r>
          </w:p>
        </w:tc>
        <w:tc>
          <w:tcPr>
            <w:tcW w:w="1892" w:type="dxa"/>
          </w:tcPr>
          <w:p w14:paraId="7BE4868E" w14:textId="75DCF802" w:rsidR="00827D45" w:rsidRPr="0073200E" w:rsidRDefault="00827D45" w:rsidP="0073200E">
            <w:pPr>
              <w:spacing w:after="0" w:line="240" w:lineRule="auto"/>
            </w:pPr>
            <w:r>
              <w:t>$</w:t>
            </w:r>
            <w:r w:rsidR="007844B6">
              <w:t>1,500</w:t>
            </w:r>
          </w:p>
        </w:tc>
        <w:tc>
          <w:tcPr>
            <w:tcW w:w="1696" w:type="dxa"/>
          </w:tcPr>
          <w:p w14:paraId="090AF2F2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69C3A1CE" w14:textId="77777777" w:rsidTr="0067752F">
        <w:tc>
          <w:tcPr>
            <w:tcW w:w="2848" w:type="dxa"/>
          </w:tcPr>
          <w:p w14:paraId="7C2AD27F" w14:textId="77777777" w:rsidR="00827D45" w:rsidRPr="0073200E" w:rsidRDefault="00827D45" w:rsidP="0073200E">
            <w:pPr>
              <w:spacing w:after="0" w:line="240" w:lineRule="auto"/>
            </w:pPr>
            <w:r w:rsidRPr="0073200E">
              <w:t>Publicity</w:t>
            </w:r>
          </w:p>
        </w:tc>
        <w:tc>
          <w:tcPr>
            <w:tcW w:w="1892" w:type="dxa"/>
          </w:tcPr>
          <w:p w14:paraId="11DA5ABC" w14:textId="34C7B300" w:rsidR="00827D45" w:rsidRPr="0073200E" w:rsidRDefault="007844B6" w:rsidP="0073200E">
            <w:pPr>
              <w:spacing w:after="0" w:line="240" w:lineRule="auto"/>
            </w:pPr>
            <w:r>
              <w:t>$1,000</w:t>
            </w:r>
          </w:p>
        </w:tc>
        <w:tc>
          <w:tcPr>
            <w:tcW w:w="1696" w:type="dxa"/>
          </w:tcPr>
          <w:p w14:paraId="00D796DF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71CE6037" w14:textId="77777777" w:rsidTr="0067752F">
        <w:tc>
          <w:tcPr>
            <w:tcW w:w="2848" w:type="dxa"/>
          </w:tcPr>
          <w:p w14:paraId="11234FE7" w14:textId="77777777" w:rsidR="00827D45" w:rsidRPr="0073200E" w:rsidRDefault="00827D45" w:rsidP="0073200E">
            <w:pPr>
              <w:spacing w:after="0" w:line="240" w:lineRule="auto"/>
            </w:pPr>
            <w:r w:rsidRPr="0073200E">
              <w:t>Sales Tax</w:t>
            </w:r>
          </w:p>
        </w:tc>
        <w:tc>
          <w:tcPr>
            <w:tcW w:w="1892" w:type="dxa"/>
          </w:tcPr>
          <w:p w14:paraId="12BD1DB9" w14:textId="2519E6DD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400</w:t>
            </w:r>
          </w:p>
        </w:tc>
        <w:tc>
          <w:tcPr>
            <w:tcW w:w="1696" w:type="dxa"/>
          </w:tcPr>
          <w:p w14:paraId="7C29FCA6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4B4BF48F" w14:textId="77777777" w:rsidTr="0067752F">
        <w:tc>
          <w:tcPr>
            <w:tcW w:w="2848" w:type="dxa"/>
          </w:tcPr>
          <w:p w14:paraId="154E1E30" w14:textId="77777777" w:rsidR="00827D45" w:rsidRPr="0073200E" w:rsidRDefault="00827D45" w:rsidP="0073200E">
            <w:pPr>
              <w:spacing w:after="0" w:line="240" w:lineRule="auto"/>
            </w:pPr>
            <w:r w:rsidRPr="0073200E">
              <w:t>Set</w:t>
            </w:r>
          </w:p>
        </w:tc>
        <w:tc>
          <w:tcPr>
            <w:tcW w:w="1892" w:type="dxa"/>
          </w:tcPr>
          <w:p w14:paraId="70E8C2D1" w14:textId="2D84A52E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100</w:t>
            </w:r>
          </w:p>
        </w:tc>
        <w:tc>
          <w:tcPr>
            <w:tcW w:w="1696" w:type="dxa"/>
          </w:tcPr>
          <w:p w14:paraId="2C86D2A6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5B7F9727" w14:textId="77777777" w:rsidTr="0067752F">
        <w:tc>
          <w:tcPr>
            <w:tcW w:w="2848" w:type="dxa"/>
          </w:tcPr>
          <w:p w14:paraId="3BF1EC03" w14:textId="77777777" w:rsidR="00827D45" w:rsidRPr="0073200E" w:rsidRDefault="00827D45" w:rsidP="0073200E">
            <w:pPr>
              <w:spacing w:after="0" w:line="240" w:lineRule="auto"/>
            </w:pPr>
            <w:r w:rsidRPr="0073200E">
              <w:t>Honoraria</w:t>
            </w:r>
          </w:p>
        </w:tc>
        <w:tc>
          <w:tcPr>
            <w:tcW w:w="1892" w:type="dxa"/>
          </w:tcPr>
          <w:p w14:paraId="4AF815AB" w14:textId="77777777" w:rsidR="00827D45" w:rsidRPr="0073200E" w:rsidRDefault="000A4B7F" w:rsidP="0073200E">
            <w:pPr>
              <w:spacing w:after="0" w:line="240" w:lineRule="auto"/>
            </w:pPr>
            <w:r>
              <w:t>$330</w:t>
            </w:r>
          </w:p>
        </w:tc>
        <w:tc>
          <w:tcPr>
            <w:tcW w:w="1696" w:type="dxa"/>
          </w:tcPr>
          <w:p w14:paraId="2A640E26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0CBAE1C0" w14:textId="77777777" w:rsidTr="0067752F">
        <w:tc>
          <w:tcPr>
            <w:tcW w:w="2848" w:type="dxa"/>
          </w:tcPr>
          <w:p w14:paraId="48D69AB8" w14:textId="77777777" w:rsidR="00827D45" w:rsidRPr="0073200E" w:rsidRDefault="00827D45" w:rsidP="0073200E">
            <w:pPr>
              <w:spacing w:after="0" w:line="240" w:lineRule="auto"/>
            </w:pPr>
            <w:r w:rsidRPr="0073200E">
              <w:t>Sound/Lights</w:t>
            </w:r>
          </w:p>
        </w:tc>
        <w:tc>
          <w:tcPr>
            <w:tcW w:w="1892" w:type="dxa"/>
          </w:tcPr>
          <w:p w14:paraId="6BFA5FBB" w14:textId="1E50B60C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100</w:t>
            </w:r>
          </w:p>
        </w:tc>
        <w:tc>
          <w:tcPr>
            <w:tcW w:w="1696" w:type="dxa"/>
          </w:tcPr>
          <w:p w14:paraId="7F376F6F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07940985" w14:textId="77777777" w:rsidTr="0067752F">
        <w:tc>
          <w:tcPr>
            <w:tcW w:w="2848" w:type="dxa"/>
          </w:tcPr>
          <w:p w14:paraId="78732FEE" w14:textId="77777777" w:rsidR="00827D45" w:rsidRPr="0073200E" w:rsidRDefault="00827D45" w:rsidP="0073200E">
            <w:pPr>
              <w:spacing w:after="0" w:line="240" w:lineRule="auto"/>
            </w:pPr>
            <w:r w:rsidRPr="0073200E">
              <w:t>Social</w:t>
            </w:r>
          </w:p>
        </w:tc>
        <w:tc>
          <w:tcPr>
            <w:tcW w:w="1892" w:type="dxa"/>
          </w:tcPr>
          <w:p w14:paraId="7602AB9A" w14:textId="23B25A54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50</w:t>
            </w:r>
          </w:p>
        </w:tc>
        <w:tc>
          <w:tcPr>
            <w:tcW w:w="1696" w:type="dxa"/>
          </w:tcPr>
          <w:p w14:paraId="5F7E33BF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047F2B1A" w14:textId="77777777" w:rsidTr="0067752F">
        <w:tc>
          <w:tcPr>
            <w:tcW w:w="2848" w:type="dxa"/>
          </w:tcPr>
          <w:p w14:paraId="553DF2B4" w14:textId="77777777" w:rsidR="00827D45" w:rsidRDefault="00827D45" w:rsidP="0073200E">
            <w:pPr>
              <w:spacing w:after="0" w:line="240" w:lineRule="auto"/>
            </w:pPr>
            <w:r>
              <w:t>In House Printing</w:t>
            </w:r>
          </w:p>
          <w:p w14:paraId="4494D6DB" w14:textId="77777777" w:rsidR="00827D45" w:rsidRPr="0073200E" w:rsidRDefault="00827D45" w:rsidP="0073200E">
            <w:pPr>
              <w:spacing w:after="0" w:line="240" w:lineRule="auto"/>
            </w:pPr>
            <w:r>
              <w:t xml:space="preserve">     Color $.20 B&amp;W $.05</w:t>
            </w:r>
          </w:p>
        </w:tc>
        <w:tc>
          <w:tcPr>
            <w:tcW w:w="1892" w:type="dxa"/>
          </w:tcPr>
          <w:p w14:paraId="1D0365E1" w14:textId="1AD35D20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350</w:t>
            </w:r>
          </w:p>
        </w:tc>
        <w:tc>
          <w:tcPr>
            <w:tcW w:w="1696" w:type="dxa"/>
          </w:tcPr>
          <w:p w14:paraId="266825CF" w14:textId="77777777" w:rsidR="00827D45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37F9EBF3" w14:textId="77777777" w:rsidTr="0067752F">
        <w:tc>
          <w:tcPr>
            <w:tcW w:w="2848" w:type="dxa"/>
          </w:tcPr>
          <w:p w14:paraId="1DA54111" w14:textId="77777777" w:rsidR="00827D45" w:rsidRPr="0073200E" w:rsidRDefault="00827D45" w:rsidP="0073200E">
            <w:pPr>
              <w:spacing w:after="0" w:line="240" w:lineRule="auto"/>
            </w:pPr>
            <w:r w:rsidRPr="0073200E">
              <w:t>Miscellaneous</w:t>
            </w:r>
          </w:p>
        </w:tc>
        <w:tc>
          <w:tcPr>
            <w:tcW w:w="1892" w:type="dxa"/>
          </w:tcPr>
          <w:p w14:paraId="67BDDAA0" w14:textId="77777777" w:rsidR="00827D45" w:rsidRPr="0073200E" w:rsidRDefault="00827D45" w:rsidP="0073200E">
            <w:pPr>
              <w:spacing w:after="0" w:line="240" w:lineRule="auto"/>
            </w:pPr>
            <w:r w:rsidRPr="0073200E">
              <w:t>$200</w:t>
            </w:r>
          </w:p>
        </w:tc>
        <w:tc>
          <w:tcPr>
            <w:tcW w:w="1696" w:type="dxa"/>
          </w:tcPr>
          <w:p w14:paraId="797927D4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52D0A0CA" w14:textId="77777777" w:rsidTr="0067752F">
        <w:tc>
          <w:tcPr>
            <w:tcW w:w="2848" w:type="dxa"/>
          </w:tcPr>
          <w:p w14:paraId="09DD8D8A" w14:textId="77777777" w:rsidR="00827D45" w:rsidRPr="0073200E" w:rsidRDefault="00827D45" w:rsidP="0073200E">
            <w:pPr>
              <w:spacing w:after="0" w:line="240" w:lineRule="auto"/>
            </w:pPr>
            <w:r>
              <w:t>Credit Card Expense</w:t>
            </w:r>
          </w:p>
        </w:tc>
        <w:tc>
          <w:tcPr>
            <w:tcW w:w="1892" w:type="dxa"/>
          </w:tcPr>
          <w:p w14:paraId="138BACD2" w14:textId="18F16F83" w:rsidR="00827D45" w:rsidRPr="0073200E" w:rsidRDefault="000A4B7F" w:rsidP="0073200E">
            <w:pPr>
              <w:spacing w:after="0" w:line="240" w:lineRule="auto"/>
            </w:pPr>
            <w:r>
              <w:t>$</w:t>
            </w:r>
            <w:r w:rsidR="007844B6">
              <w:t>200</w:t>
            </w:r>
          </w:p>
        </w:tc>
        <w:tc>
          <w:tcPr>
            <w:tcW w:w="1696" w:type="dxa"/>
          </w:tcPr>
          <w:p w14:paraId="7071A4EA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  <w:tr w:rsidR="00827D45" w:rsidRPr="0073200E" w14:paraId="79D24703" w14:textId="77777777" w:rsidTr="0067752F">
        <w:tc>
          <w:tcPr>
            <w:tcW w:w="2848" w:type="dxa"/>
          </w:tcPr>
          <w:p w14:paraId="28B541EC" w14:textId="77777777" w:rsidR="00827D45" w:rsidRPr="0073200E" w:rsidRDefault="00827D45" w:rsidP="0073200E">
            <w:pPr>
              <w:spacing w:after="0" w:line="240" w:lineRule="auto"/>
            </w:pPr>
            <w:r w:rsidRPr="0073200E">
              <w:t>TOTAL</w:t>
            </w:r>
          </w:p>
        </w:tc>
        <w:tc>
          <w:tcPr>
            <w:tcW w:w="1892" w:type="dxa"/>
          </w:tcPr>
          <w:p w14:paraId="4CAEBAB9" w14:textId="557E71B5" w:rsidR="00827D45" w:rsidRPr="0073200E" w:rsidRDefault="00827D45" w:rsidP="0073200E">
            <w:pPr>
              <w:spacing w:after="0" w:line="240" w:lineRule="auto"/>
            </w:pPr>
            <w:r w:rsidRPr="0073200E">
              <w:t>$</w:t>
            </w:r>
            <w:r w:rsidR="007844B6">
              <w:t>4,230</w:t>
            </w:r>
          </w:p>
        </w:tc>
        <w:tc>
          <w:tcPr>
            <w:tcW w:w="1696" w:type="dxa"/>
          </w:tcPr>
          <w:p w14:paraId="663E29B1" w14:textId="77777777" w:rsidR="00827D45" w:rsidRPr="0073200E" w:rsidRDefault="00827D45" w:rsidP="0073200E">
            <w:pPr>
              <w:spacing w:after="0" w:line="240" w:lineRule="auto"/>
            </w:pPr>
            <w:r>
              <w:t>$</w:t>
            </w:r>
          </w:p>
        </w:tc>
      </w:tr>
    </w:tbl>
    <w:p w14:paraId="12FB2485" w14:textId="77777777" w:rsidR="0054721A" w:rsidRDefault="0054721A" w:rsidP="0057329F">
      <w:pPr>
        <w:pStyle w:val="NoSpacing"/>
        <w:rPr>
          <w:b/>
        </w:rPr>
      </w:pPr>
    </w:p>
    <w:p w14:paraId="7C6F6A3D" w14:textId="5B224B6B" w:rsidR="000A4B7F" w:rsidRDefault="000A4B7F" w:rsidP="0057329F">
      <w:pPr>
        <w:pStyle w:val="NoSpacing"/>
        <w:rPr>
          <w:b/>
        </w:rPr>
      </w:pPr>
    </w:p>
    <w:p w14:paraId="594BAF34" w14:textId="77777777" w:rsidR="000A4B7F" w:rsidRDefault="000A4B7F" w:rsidP="0057329F">
      <w:pPr>
        <w:pStyle w:val="NoSpacing"/>
        <w:rPr>
          <w:b/>
        </w:rPr>
      </w:pPr>
    </w:p>
    <w:p w14:paraId="478D4045" w14:textId="77777777" w:rsidR="0054721A" w:rsidRDefault="0054721A" w:rsidP="0057329F">
      <w:pPr>
        <w:pStyle w:val="NoSpacing"/>
        <w:rPr>
          <w:b/>
        </w:rPr>
      </w:pPr>
      <w:r>
        <w:rPr>
          <w:b/>
        </w:rPr>
        <w:t>Tickets sol</w:t>
      </w:r>
      <w:r w:rsidR="00381AE1">
        <w:rPr>
          <w:b/>
        </w:rPr>
        <w:t>d</w:t>
      </w:r>
      <w:r w:rsidR="000D3425">
        <w:rPr>
          <w:b/>
        </w:rPr>
        <w:t xml:space="preserve"> needed</w:t>
      </w:r>
      <w:r w:rsidR="00381AE1">
        <w:rPr>
          <w:b/>
        </w:rPr>
        <w:t xml:space="preserve"> to break-even plus</w:t>
      </w:r>
      <w:r w:rsidR="003A3C23">
        <w:rPr>
          <w:b/>
        </w:rPr>
        <w:t xml:space="preserve"> $1,000 net profit</w:t>
      </w:r>
      <w:r w:rsidR="00381AE1">
        <w:rPr>
          <w:b/>
        </w:rPr>
        <w:t xml:space="preserve"> </w:t>
      </w:r>
      <w:r w:rsidR="003A3C23">
        <w:rPr>
          <w:b/>
        </w:rPr>
        <w:t>____</w:t>
      </w:r>
      <w:r w:rsidR="00381AE1">
        <w:rPr>
          <w:b/>
        </w:rPr>
        <w:t>_____</w:t>
      </w:r>
      <w:r w:rsidR="00DF4510">
        <w:rPr>
          <w:b/>
        </w:rPr>
        <w:t xml:space="preserve"> (leave blank for Board of Directors)</w:t>
      </w:r>
    </w:p>
    <w:p w14:paraId="10E783DE" w14:textId="77777777" w:rsidR="00C00B44" w:rsidRDefault="00C00B44" w:rsidP="0057329F">
      <w:pPr>
        <w:pStyle w:val="NoSpacing"/>
        <w:rPr>
          <w:b/>
        </w:rPr>
      </w:pPr>
    </w:p>
    <w:p w14:paraId="1CBA853C" w14:textId="77777777" w:rsidR="00300E1A" w:rsidRDefault="00381AE1" w:rsidP="0057329F">
      <w:pPr>
        <w:pStyle w:val="NoSpacing"/>
        <w:rPr>
          <w:b/>
        </w:rPr>
      </w:pPr>
      <w:r>
        <w:rPr>
          <w:b/>
        </w:rPr>
        <w:t>The goal of every production is for revenue to dou</w:t>
      </w:r>
      <w:r w:rsidR="00B721C0">
        <w:rPr>
          <w:b/>
        </w:rPr>
        <w:t xml:space="preserve">ble </w:t>
      </w:r>
      <w:r>
        <w:rPr>
          <w:b/>
        </w:rPr>
        <w:t xml:space="preserve">show </w:t>
      </w:r>
      <w:r w:rsidR="000A4B7F">
        <w:rPr>
          <w:b/>
        </w:rPr>
        <w:t>expenses _</w:t>
      </w:r>
      <w:r w:rsidR="000C1E44">
        <w:rPr>
          <w:b/>
        </w:rPr>
        <w:t>______________</w:t>
      </w:r>
    </w:p>
    <w:p w14:paraId="3A96215E" w14:textId="77777777" w:rsidR="00300E1A" w:rsidRDefault="00300E1A" w:rsidP="0057329F">
      <w:pPr>
        <w:pStyle w:val="NoSpacing"/>
        <w:rPr>
          <w:b/>
        </w:rPr>
      </w:pPr>
    </w:p>
    <w:p w14:paraId="2C8AF36F" w14:textId="77777777" w:rsidR="00C00B44" w:rsidRDefault="00C00B44" w:rsidP="0057329F">
      <w:pPr>
        <w:pStyle w:val="NoSpacing"/>
        <w:rPr>
          <w:b/>
        </w:rPr>
      </w:pPr>
    </w:p>
    <w:p w14:paraId="0A3375FC" w14:textId="3CBAA354" w:rsidR="00CB4496" w:rsidRPr="0057329F" w:rsidRDefault="0057329F" w:rsidP="0057329F">
      <w:pPr>
        <w:pStyle w:val="NoSpacing"/>
        <w:rPr>
          <w:b/>
        </w:rPr>
      </w:pPr>
      <w:r w:rsidRPr="0057329F">
        <w:rPr>
          <w:b/>
        </w:rPr>
        <w:t xml:space="preserve">REGARDING EARLY RECRUITMENT OF SHOW </w:t>
      </w:r>
      <w:r w:rsidR="00B721C0">
        <w:rPr>
          <w:b/>
        </w:rPr>
        <w:t>STAFF-PLEASE NOTE THE FOLLOWING.</w:t>
      </w:r>
    </w:p>
    <w:p w14:paraId="7341EDFB" w14:textId="77777777" w:rsidR="0057329F" w:rsidRDefault="001732B2" w:rsidP="005909DB">
      <w:pPr>
        <w:pStyle w:val="NoSpacing"/>
      </w:pPr>
      <w:r w:rsidRPr="001732B2">
        <w:t xml:space="preserve">It is the director’s responsibility to gather his/her production help. </w:t>
      </w:r>
      <w:r w:rsidR="00A93713">
        <w:t xml:space="preserve"> </w:t>
      </w:r>
      <w:r w:rsidR="005909DB">
        <w:t>If you need assistance finding some of the key producti</w:t>
      </w:r>
      <w:r w:rsidR="00A93713">
        <w:t xml:space="preserve">on people, the volunteer coordinator has </w:t>
      </w:r>
      <w:r w:rsidR="005909DB">
        <w:t>list</w:t>
      </w:r>
      <w:r w:rsidR="00A93713">
        <w:t>s</w:t>
      </w:r>
      <w:r w:rsidR="005909DB">
        <w:t xml:space="preserve"> of pote</w:t>
      </w:r>
      <w:r w:rsidR="00A93713">
        <w:t>ntial volunteers</w:t>
      </w:r>
      <w:r>
        <w:t xml:space="preserve">. Not </w:t>
      </w:r>
      <w:r w:rsidR="00827D45">
        <w:t>all</w:t>
      </w:r>
      <w:r>
        <w:t xml:space="preserve"> the following positions may be needed for your production</w:t>
      </w:r>
      <w:r w:rsidR="00287682">
        <w:t>.</w:t>
      </w:r>
      <w:r w:rsidR="00827D45">
        <w:t xml:space="preserve">  </w:t>
      </w:r>
      <w:r>
        <w:t>Have as many verbal commitments from needed positions before your proposal as possible.</w:t>
      </w:r>
      <w:r w:rsidRPr="001732B2">
        <w:t xml:space="preserve"> Please remind those with</w:t>
      </w:r>
      <w:r w:rsidR="00827D45">
        <w:t xml:space="preserve"> whom you discuss your coordinating interest that an act</w:t>
      </w:r>
      <w:r w:rsidRPr="001732B2">
        <w:t xml:space="preserve"> is not approved until a budget has been accepted by the BDACT Board of Directors</w:t>
      </w:r>
      <w:r w:rsidR="00827D45">
        <w:t xml:space="preserve"> and a contract is signed with the performer or agent</w:t>
      </w:r>
      <w:r w:rsidRPr="001732B2">
        <w:t>.</w:t>
      </w:r>
    </w:p>
    <w:p w14:paraId="4353A12E" w14:textId="77777777" w:rsidR="0057329F" w:rsidRDefault="0057329F" w:rsidP="0057329F">
      <w:pPr>
        <w:pStyle w:val="NoSpacing"/>
        <w:rPr>
          <w:b/>
          <w:sz w:val="24"/>
          <w:szCs w:val="24"/>
        </w:rPr>
      </w:pPr>
    </w:p>
    <w:p w14:paraId="7A5B4A3C" w14:textId="77777777" w:rsidR="000A4B7F" w:rsidRDefault="000A4B7F" w:rsidP="0057329F">
      <w:pPr>
        <w:pStyle w:val="NoSpacing"/>
        <w:rPr>
          <w:sz w:val="24"/>
          <w:szCs w:val="24"/>
        </w:rPr>
      </w:pPr>
    </w:p>
    <w:p w14:paraId="1B3BC88D" w14:textId="47595BD2" w:rsidR="00300E1A" w:rsidRDefault="009565CF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Coordinator:  _____</w:t>
      </w:r>
      <w:r w:rsidR="007159D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______________________($200</w:t>
      </w:r>
      <w:r w:rsidR="006B7103">
        <w:rPr>
          <w:sz w:val="24"/>
          <w:szCs w:val="24"/>
        </w:rPr>
        <w:t xml:space="preserve"> plus 6% of profit</w:t>
      </w:r>
      <w:bookmarkStart w:id="0" w:name="_GoBack"/>
      <w:bookmarkEnd w:id="0"/>
      <w:r w:rsidR="007159DD">
        <w:rPr>
          <w:sz w:val="24"/>
          <w:szCs w:val="24"/>
        </w:rPr>
        <w:t>)</w:t>
      </w:r>
    </w:p>
    <w:p w14:paraId="5F897A4D" w14:textId="77777777" w:rsidR="00CA327E" w:rsidRDefault="00CA327E" w:rsidP="0057329F">
      <w:pPr>
        <w:pStyle w:val="NoSpacing"/>
        <w:rPr>
          <w:sz w:val="24"/>
          <w:szCs w:val="24"/>
        </w:rPr>
      </w:pPr>
    </w:p>
    <w:p w14:paraId="3825B4D7" w14:textId="77777777" w:rsidR="00251EC4" w:rsidRDefault="00827D45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Assistant to performer(s</w:t>
      </w:r>
      <w:r w:rsidR="000A4B7F">
        <w:rPr>
          <w:sz w:val="24"/>
          <w:szCs w:val="24"/>
        </w:rPr>
        <w:t>): _</w:t>
      </w:r>
      <w:r w:rsidR="009565CF">
        <w:rPr>
          <w:sz w:val="24"/>
          <w:szCs w:val="24"/>
        </w:rPr>
        <w:t>______________</w:t>
      </w:r>
      <w:r w:rsidR="00F94E52">
        <w:rPr>
          <w:sz w:val="24"/>
          <w:szCs w:val="24"/>
        </w:rPr>
        <w:t>__</w:t>
      </w:r>
      <w:r>
        <w:rPr>
          <w:sz w:val="24"/>
          <w:szCs w:val="24"/>
        </w:rPr>
        <w:t>______________</w:t>
      </w:r>
    </w:p>
    <w:p w14:paraId="19975FEB" w14:textId="77777777" w:rsidR="00251EC4" w:rsidRDefault="00251EC4" w:rsidP="0057329F">
      <w:pPr>
        <w:pStyle w:val="NoSpacing"/>
        <w:rPr>
          <w:sz w:val="24"/>
          <w:szCs w:val="24"/>
        </w:rPr>
      </w:pPr>
    </w:p>
    <w:p w14:paraId="5F477C9B" w14:textId="77777777" w:rsidR="00251EC4" w:rsidRDefault="00827D45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Stage Set-</w:t>
      </w:r>
      <w:r w:rsidR="000A4B7F">
        <w:rPr>
          <w:sz w:val="24"/>
          <w:szCs w:val="24"/>
        </w:rPr>
        <w:t>up: _</w:t>
      </w:r>
      <w:r>
        <w:rPr>
          <w:sz w:val="24"/>
          <w:szCs w:val="24"/>
        </w:rPr>
        <w:t>_______</w:t>
      </w:r>
      <w:r w:rsidR="00251EC4">
        <w:rPr>
          <w:sz w:val="24"/>
          <w:szCs w:val="24"/>
        </w:rPr>
        <w:t>_________________________________</w:t>
      </w:r>
      <w:r w:rsidR="00F94E52">
        <w:rPr>
          <w:sz w:val="24"/>
          <w:szCs w:val="24"/>
        </w:rPr>
        <w:t xml:space="preserve"> </w:t>
      </w:r>
    </w:p>
    <w:p w14:paraId="54843607" w14:textId="77777777" w:rsidR="00251EC4" w:rsidRDefault="00251EC4" w:rsidP="0057329F">
      <w:pPr>
        <w:pStyle w:val="NoSpacing"/>
        <w:rPr>
          <w:sz w:val="24"/>
          <w:szCs w:val="24"/>
        </w:rPr>
      </w:pPr>
    </w:p>
    <w:p w14:paraId="6F197DB6" w14:textId="77777777" w:rsidR="00251EC4" w:rsidRDefault="00251EC4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Lights:  _____________________________________________</w:t>
      </w:r>
      <w:r w:rsidR="00827D45">
        <w:rPr>
          <w:sz w:val="24"/>
          <w:szCs w:val="24"/>
        </w:rPr>
        <w:t xml:space="preserve"> ($50</w:t>
      </w:r>
      <w:r w:rsidR="00F94E52">
        <w:rPr>
          <w:sz w:val="24"/>
          <w:szCs w:val="24"/>
        </w:rPr>
        <w:t>)</w:t>
      </w:r>
    </w:p>
    <w:p w14:paraId="3FF8A0C9" w14:textId="77777777" w:rsidR="00251EC4" w:rsidRDefault="00251EC4" w:rsidP="0057329F">
      <w:pPr>
        <w:pStyle w:val="NoSpacing"/>
        <w:rPr>
          <w:sz w:val="24"/>
          <w:szCs w:val="24"/>
        </w:rPr>
      </w:pPr>
    </w:p>
    <w:p w14:paraId="403D07A0" w14:textId="77777777" w:rsidR="00251EC4" w:rsidRDefault="00251EC4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Sound:  _____________________________________________</w:t>
      </w:r>
      <w:r w:rsidR="00827D45">
        <w:rPr>
          <w:sz w:val="24"/>
          <w:szCs w:val="24"/>
        </w:rPr>
        <w:t xml:space="preserve"> ($50</w:t>
      </w:r>
      <w:r w:rsidR="00F94E52">
        <w:rPr>
          <w:sz w:val="24"/>
          <w:szCs w:val="24"/>
        </w:rPr>
        <w:t>)</w:t>
      </w:r>
    </w:p>
    <w:p w14:paraId="005A5F58" w14:textId="77777777" w:rsidR="00CA327E" w:rsidRDefault="00CA327E" w:rsidP="0057329F">
      <w:pPr>
        <w:pStyle w:val="NoSpacing"/>
        <w:rPr>
          <w:sz w:val="24"/>
          <w:szCs w:val="24"/>
        </w:rPr>
      </w:pPr>
    </w:p>
    <w:p w14:paraId="26085AC2" w14:textId="77777777" w:rsidR="00527B34" w:rsidRDefault="00527B34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Publicity Assistant:  ___________________________________</w:t>
      </w:r>
    </w:p>
    <w:p w14:paraId="298E8944" w14:textId="77777777" w:rsidR="00527B34" w:rsidRDefault="00527B34" w:rsidP="0057329F">
      <w:pPr>
        <w:pStyle w:val="NoSpacing"/>
        <w:rPr>
          <w:sz w:val="24"/>
          <w:szCs w:val="24"/>
        </w:rPr>
      </w:pPr>
    </w:p>
    <w:p w14:paraId="5C34ADD3" w14:textId="77777777" w:rsidR="00251EC4" w:rsidRDefault="00251EC4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House Manager:  _____________________________________</w:t>
      </w:r>
      <w:r w:rsidR="00946EB6">
        <w:rPr>
          <w:sz w:val="24"/>
          <w:szCs w:val="24"/>
        </w:rPr>
        <w:t xml:space="preserve"> ($1</w:t>
      </w:r>
      <w:r w:rsidR="009565CF">
        <w:rPr>
          <w:sz w:val="24"/>
          <w:szCs w:val="24"/>
        </w:rPr>
        <w:t>5 per performance</w:t>
      </w:r>
      <w:r w:rsidR="00F94E52">
        <w:rPr>
          <w:sz w:val="24"/>
          <w:szCs w:val="24"/>
        </w:rPr>
        <w:t>)</w:t>
      </w:r>
    </w:p>
    <w:p w14:paraId="6BFD535D" w14:textId="77777777" w:rsidR="00CA327E" w:rsidRDefault="00CA327E" w:rsidP="0057329F">
      <w:pPr>
        <w:pStyle w:val="NoSpacing"/>
        <w:rPr>
          <w:sz w:val="24"/>
          <w:szCs w:val="24"/>
        </w:rPr>
      </w:pPr>
    </w:p>
    <w:p w14:paraId="7073FD36" w14:textId="77777777" w:rsidR="000C06DE" w:rsidRDefault="000C06DE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Ticket Sales at Door:  __________________________________</w:t>
      </w:r>
    </w:p>
    <w:p w14:paraId="2CC5E626" w14:textId="77777777" w:rsidR="00F94E52" w:rsidRDefault="00F94E52" w:rsidP="0057329F">
      <w:pPr>
        <w:pStyle w:val="NoSpacing"/>
        <w:rPr>
          <w:sz w:val="24"/>
          <w:szCs w:val="24"/>
        </w:rPr>
      </w:pPr>
    </w:p>
    <w:p w14:paraId="3F1AF814" w14:textId="77777777" w:rsidR="00F94E52" w:rsidRDefault="00F94E52" w:rsidP="005732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Concessions:  ________________________________________</w:t>
      </w:r>
    </w:p>
    <w:p w14:paraId="08ABDA8E" w14:textId="77777777" w:rsidR="001732B2" w:rsidRDefault="001732B2" w:rsidP="0057329F">
      <w:pPr>
        <w:pStyle w:val="NoSpacing"/>
        <w:rPr>
          <w:sz w:val="24"/>
          <w:szCs w:val="24"/>
        </w:rPr>
      </w:pPr>
    </w:p>
    <w:p w14:paraId="43EC3168" w14:textId="77777777" w:rsidR="000A4B7F" w:rsidRDefault="000A4B7F" w:rsidP="0057329F">
      <w:pPr>
        <w:pStyle w:val="NoSpacing"/>
        <w:rPr>
          <w:sz w:val="24"/>
          <w:szCs w:val="24"/>
        </w:rPr>
      </w:pPr>
    </w:p>
    <w:p w14:paraId="573048FB" w14:textId="77777777" w:rsidR="000A4B7F" w:rsidRDefault="000A4B7F" w:rsidP="0057329F">
      <w:pPr>
        <w:pStyle w:val="NoSpacing"/>
        <w:rPr>
          <w:sz w:val="24"/>
          <w:szCs w:val="24"/>
        </w:rPr>
      </w:pPr>
    </w:p>
    <w:p w14:paraId="726CBC18" w14:textId="77777777" w:rsidR="001732B2" w:rsidRPr="00300E1A" w:rsidRDefault="001732B2" w:rsidP="0057329F">
      <w:pPr>
        <w:pStyle w:val="NoSpacing"/>
        <w:rPr>
          <w:sz w:val="24"/>
          <w:szCs w:val="24"/>
        </w:rPr>
      </w:pPr>
      <w:r w:rsidRPr="001732B2">
        <w:rPr>
          <w:sz w:val="24"/>
          <w:szCs w:val="24"/>
        </w:rPr>
        <w:t xml:space="preserve">The managing director, production &amp; volunteer coordinator, and production committee are there to assist you </w:t>
      </w:r>
      <w:r>
        <w:rPr>
          <w:sz w:val="24"/>
          <w:szCs w:val="24"/>
        </w:rPr>
        <w:t xml:space="preserve">with your show </w:t>
      </w:r>
      <w:r w:rsidRPr="001732B2">
        <w:rPr>
          <w:sz w:val="24"/>
          <w:szCs w:val="24"/>
        </w:rPr>
        <w:t>when possible.</w:t>
      </w:r>
      <w:r>
        <w:rPr>
          <w:sz w:val="24"/>
          <w:szCs w:val="24"/>
        </w:rPr>
        <w:t xml:space="preserve">  If you need help in any area, please do not hesitate to ask. </w:t>
      </w:r>
    </w:p>
    <w:sectPr w:rsidR="001732B2" w:rsidRPr="00300E1A" w:rsidSect="007E446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C6984"/>
    <w:multiLevelType w:val="hybridMultilevel"/>
    <w:tmpl w:val="9196C8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4240CD"/>
    <w:multiLevelType w:val="hybridMultilevel"/>
    <w:tmpl w:val="8BCCA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54DF2"/>
    <w:multiLevelType w:val="hybridMultilevel"/>
    <w:tmpl w:val="15DE6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96"/>
    <w:rsid w:val="000A4B7F"/>
    <w:rsid w:val="000B1D6F"/>
    <w:rsid w:val="000C06DE"/>
    <w:rsid w:val="000C1E44"/>
    <w:rsid w:val="000D00FA"/>
    <w:rsid w:val="000D3425"/>
    <w:rsid w:val="001433C6"/>
    <w:rsid w:val="00154A6C"/>
    <w:rsid w:val="00173120"/>
    <w:rsid w:val="001732B2"/>
    <w:rsid w:val="00176B94"/>
    <w:rsid w:val="00191677"/>
    <w:rsid w:val="00245864"/>
    <w:rsid w:val="00251EC4"/>
    <w:rsid w:val="00287682"/>
    <w:rsid w:val="00296BF3"/>
    <w:rsid w:val="002F752B"/>
    <w:rsid w:val="00300E1A"/>
    <w:rsid w:val="00341966"/>
    <w:rsid w:val="00381AE1"/>
    <w:rsid w:val="00383518"/>
    <w:rsid w:val="0039174C"/>
    <w:rsid w:val="003A3C23"/>
    <w:rsid w:val="003C0405"/>
    <w:rsid w:val="00430EA2"/>
    <w:rsid w:val="004D1753"/>
    <w:rsid w:val="004D2662"/>
    <w:rsid w:val="00512A57"/>
    <w:rsid w:val="00525B14"/>
    <w:rsid w:val="00527B34"/>
    <w:rsid w:val="0054721A"/>
    <w:rsid w:val="0057329F"/>
    <w:rsid w:val="00577AF9"/>
    <w:rsid w:val="005909DB"/>
    <w:rsid w:val="006012F6"/>
    <w:rsid w:val="0065437F"/>
    <w:rsid w:val="006632A0"/>
    <w:rsid w:val="0067752F"/>
    <w:rsid w:val="006A5E7B"/>
    <w:rsid w:val="006B7103"/>
    <w:rsid w:val="006D7CFF"/>
    <w:rsid w:val="007159DD"/>
    <w:rsid w:val="007270C8"/>
    <w:rsid w:val="0073200E"/>
    <w:rsid w:val="0075016C"/>
    <w:rsid w:val="00766B07"/>
    <w:rsid w:val="00775F08"/>
    <w:rsid w:val="00781DFD"/>
    <w:rsid w:val="007844B6"/>
    <w:rsid w:val="00787559"/>
    <w:rsid w:val="007E4462"/>
    <w:rsid w:val="00827D45"/>
    <w:rsid w:val="008942A0"/>
    <w:rsid w:val="008A28BE"/>
    <w:rsid w:val="00900077"/>
    <w:rsid w:val="009060C1"/>
    <w:rsid w:val="00946EB6"/>
    <w:rsid w:val="009565CF"/>
    <w:rsid w:val="00993C17"/>
    <w:rsid w:val="00994DD3"/>
    <w:rsid w:val="009E38CF"/>
    <w:rsid w:val="009F4D28"/>
    <w:rsid w:val="009F5885"/>
    <w:rsid w:val="00A17849"/>
    <w:rsid w:val="00A354CE"/>
    <w:rsid w:val="00A64EAB"/>
    <w:rsid w:val="00A93713"/>
    <w:rsid w:val="00AA0A61"/>
    <w:rsid w:val="00B1782A"/>
    <w:rsid w:val="00B37CB1"/>
    <w:rsid w:val="00B721C0"/>
    <w:rsid w:val="00B86F99"/>
    <w:rsid w:val="00C00B44"/>
    <w:rsid w:val="00C6037D"/>
    <w:rsid w:val="00CA327E"/>
    <w:rsid w:val="00CB4496"/>
    <w:rsid w:val="00D50A66"/>
    <w:rsid w:val="00D72970"/>
    <w:rsid w:val="00DB5407"/>
    <w:rsid w:val="00DF4510"/>
    <w:rsid w:val="00E76358"/>
    <w:rsid w:val="00EE0BA6"/>
    <w:rsid w:val="00EE6804"/>
    <w:rsid w:val="00EF08F3"/>
    <w:rsid w:val="00EF76F8"/>
    <w:rsid w:val="00F11210"/>
    <w:rsid w:val="00F14900"/>
    <w:rsid w:val="00F94E52"/>
    <w:rsid w:val="00FE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BA21"/>
  <w15:chartTrackingRefBased/>
  <w15:docId w15:val="{7D369947-3595-4E8F-9021-D6727D45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8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7329F"/>
    <w:rPr>
      <w:sz w:val="22"/>
      <w:szCs w:val="22"/>
    </w:rPr>
  </w:style>
  <w:style w:type="character" w:styleId="Hyperlink">
    <w:name w:val="Hyperlink"/>
    <w:uiPriority w:val="99"/>
    <w:unhideWhenUsed/>
    <w:rsid w:val="00EE0BA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2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dact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891A4-C5BE-4B75-ADF2-2EEAD64C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mailto:info@bdact.org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David Saniter</cp:lastModifiedBy>
  <cp:revision>5</cp:revision>
  <cp:lastPrinted>2015-03-10T21:47:00Z</cp:lastPrinted>
  <dcterms:created xsi:type="dcterms:W3CDTF">2018-02-13T04:13:00Z</dcterms:created>
  <dcterms:modified xsi:type="dcterms:W3CDTF">2018-05-18T19:56:00Z</dcterms:modified>
</cp:coreProperties>
</file>